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9"/>
        <w:gridCol w:w="5357"/>
      </w:tblGrid>
      <w:tr w:rsidR="00D73DAF" w14:paraId="29CAD450" w14:textId="77777777" w:rsidTr="00D73DAF">
        <w:tc>
          <w:tcPr>
            <w:tcW w:w="5099" w:type="dxa"/>
          </w:tcPr>
          <w:p w14:paraId="0494C740" w14:textId="54DD2E48" w:rsidR="00D73DAF" w:rsidRDefault="00D73DAF">
            <w:r>
              <w:rPr>
                <w:noProof/>
              </w:rPr>
              <w:drawing>
                <wp:inline distT="0" distB="0" distL="0" distR="0" wp14:anchorId="44456576" wp14:editId="67DB8756">
                  <wp:extent cx="3058245" cy="1724025"/>
                  <wp:effectExtent l="0" t="0" r="889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ge-Friendly Wales - half flower left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006" cy="173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  <w:shd w:val="clear" w:color="auto" w:fill="0B93AA"/>
            <w:vAlign w:val="center"/>
          </w:tcPr>
          <w:p w14:paraId="101D9657" w14:textId="77777777" w:rsidR="00D73DAF" w:rsidRPr="00D73DAF" w:rsidRDefault="00D73DAF" w:rsidP="00D73DAF">
            <w:pPr>
              <w:spacing w:before="120" w:after="120"/>
              <w:rPr>
                <w:rFonts w:ascii="Neue Haas Grotesk Text Pro" w:hAnsi="Neue Haas Grotesk Text Pro"/>
                <w:b/>
                <w:color w:val="FFFFFF" w:themeColor="background1"/>
                <w:sz w:val="96"/>
              </w:rPr>
            </w:pPr>
            <w:r w:rsidRPr="00D73DAF">
              <w:rPr>
                <w:rFonts w:ascii="Neue Haas Grotesk Text Pro" w:hAnsi="Neue Haas Grotesk Text Pro"/>
                <w:b/>
                <w:color w:val="FFFFFF" w:themeColor="background1"/>
                <w:sz w:val="96"/>
              </w:rPr>
              <w:t>Newsletter</w:t>
            </w:r>
          </w:p>
          <w:p w14:paraId="5AAC9487" w14:textId="33BA60BA" w:rsidR="00D73DAF" w:rsidRDefault="00D73DAF" w:rsidP="00D73DAF">
            <w:pPr>
              <w:spacing w:before="120" w:after="120"/>
            </w:pPr>
            <w:r w:rsidRPr="00D73DAF">
              <w:rPr>
                <w:rFonts w:ascii="Neue Haas Grotesk Text Pro" w:hAnsi="Neue Haas Grotesk Text Pro"/>
                <w:color w:val="FFFFFF" w:themeColor="background1"/>
                <w:sz w:val="48"/>
              </w:rPr>
              <w:t>Summer 2019</w:t>
            </w:r>
          </w:p>
        </w:tc>
      </w:tr>
      <w:tr w:rsidR="00D73DAF" w14:paraId="580E8A16" w14:textId="77777777" w:rsidTr="00D73DAF">
        <w:tc>
          <w:tcPr>
            <w:tcW w:w="10456" w:type="dxa"/>
            <w:gridSpan w:val="2"/>
            <w:shd w:val="clear" w:color="auto" w:fill="FFFFFF" w:themeFill="background1"/>
          </w:tcPr>
          <w:p w14:paraId="452C859C" w14:textId="77777777" w:rsidR="00D73DAF" w:rsidRPr="00CB040D" w:rsidRDefault="00D73DAF" w:rsidP="00D73DAF">
            <w:pPr>
              <w:jc w:val="center"/>
              <w:rPr>
                <w:color w:val="FFFFFF" w:themeColor="background1"/>
                <w:sz w:val="12"/>
              </w:rPr>
            </w:pPr>
          </w:p>
        </w:tc>
      </w:tr>
      <w:tr w:rsidR="00D73DAF" w14:paraId="31AAEBA6" w14:textId="77777777" w:rsidTr="00D73DAF">
        <w:tc>
          <w:tcPr>
            <w:tcW w:w="10456" w:type="dxa"/>
            <w:gridSpan w:val="2"/>
            <w:shd w:val="clear" w:color="auto" w:fill="616260"/>
          </w:tcPr>
          <w:p w14:paraId="5C0E74FD" w14:textId="531DD51A" w:rsidR="00D73DAF" w:rsidRPr="00D73DAF" w:rsidRDefault="00D73DAF" w:rsidP="00D73DAF">
            <w:pPr>
              <w:spacing w:before="120" w:after="120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U</w:t>
            </w:r>
            <w:r w:rsidRPr="00D73DAF">
              <w:rPr>
                <w:color w:val="FFFFFF" w:themeColor="background1"/>
              </w:rPr>
              <w:t>pdate</w:t>
            </w:r>
            <w:r>
              <w:rPr>
                <w:color w:val="FFFFFF" w:themeColor="background1"/>
              </w:rPr>
              <w:t>s</w:t>
            </w:r>
            <w:r w:rsidRPr="00D73DAF">
              <w:rPr>
                <w:color w:val="FFFFFF" w:themeColor="background1"/>
              </w:rPr>
              <w:t xml:space="preserve"> on age-friendly communities for members of the Ageing Well in Wales network</w:t>
            </w:r>
          </w:p>
        </w:tc>
      </w:tr>
      <w:tr w:rsidR="00D73DAF" w14:paraId="08C7D8D4" w14:textId="77777777" w:rsidTr="007F58CD">
        <w:tc>
          <w:tcPr>
            <w:tcW w:w="10456" w:type="dxa"/>
            <w:gridSpan w:val="2"/>
          </w:tcPr>
          <w:p w14:paraId="782A45E2" w14:textId="072E01CA" w:rsidR="00D73DAF" w:rsidRPr="007F58CD" w:rsidRDefault="007F58CD" w:rsidP="00B25695">
            <w:pPr>
              <w:spacing w:before="100" w:after="100"/>
              <w:jc w:val="center"/>
              <w:rPr>
                <w:rFonts w:ascii="Neue Haas Grotesk Text Pro" w:hAnsi="Neue Haas Grotesk Text Pro"/>
                <w:b/>
                <w:sz w:val="68"/>
                <w:szCs w:val="68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8240" behindDoc="1" locked="0" layoutInCell="1" allowOverlap="1" wp14:anchorId="3E76DD63" wp14:editId="362C705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624205</wp:posOffset>
                  </wp:positionV>
                  <wp:extent cx="6505575" cy="3086100"/>
                  <wp:effectExtent l="0" t="0" r="9525" b="0"/>
                  <wp:wrapNone/>
                  <wp:docPr id="5" name="Picture 5" descr="A group of people sitting at a table in front of a window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geing Well Card primary pic - FINAL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7" t="34397" r="965" b="19167"/>
                          <a:stretch/>
                        </pic:blipFill>
                        <pic:spPr bwMode="auto">
                          <a:xfrm>
                            <a:off x="0" y="0"/>
                            <a:ext cx="6505575" cy="3086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0B51" w:rsidRPr="007F58CD">
              <w:rPr>
                <w:rFonts w:ascii="Neue Haas Grotesk Text Pro" w:hAnsi="Neue Haas Grotesk Text Pro"/>
                <w:b/>
                <w:color w:val="0B93AA"/>
                <w:sz w:val="68"/>
                <w:szCs w:val="68"/>
              </w:rPr>
              <w:t>Be an</w:t>
            </w:r>
            <w:r w:rsidR="00B9172D" w:rsidRPr="007F58CD">
              <w:rPr>
                <w:rFonts w:ascii="Neue Haas Grotesk Text Pro" w:hAnsi="Neue Haas Grotesk Text Pro"/>
                <w:b/>
                <w:color w:val="0B93AA"/>
                <w:sz w:val="68"/>
                <w:szCs w:val="68"/>
              </w:rPr>
              <w:t xml:space="preserve"> Age-Friendly Champion</w:t>
            </w:r>
          </w:p>
        </w:tc>
      </w:tr>
      <w:tr w:rsidR="00D73DAF" w14:paraId="2D2CCFCA" w14:textId="77777777" w:rsidTr="007F58CD">
        <w:trPr>
          <w:trHeight w:val="4445"/>
        </w:trPr>
        <w:tc>
          <w:tcPr>
            <w:tcW w:w="10456" w:type="dxa"/>
            <w:gridSpan w:val="2"/>
          </w:tcPr>
          <w:p w14:paraId="75D5FBE1" w14:textId="46F0E9F1" w:rsidR="00D73DAF" w:rsidRPr="00D73DAF" w:rsidRDefault="00D73DAF" w:rsidP="007F58CD">
            <w:pPr>
              <w:tabs>
                <w:tab w:val="left" w:pos="9795"/>
              </w:tabs>
              <w:rPr>
                <w:b/>
              </w:rPr>
            </w:pPr>
          </w:p>
        </w:tc>
      </w:tr>
      <w:tr w:rsidR="00D73DAF" w14:paraId="5C6CBC9F" w14:textId="77777777" w:rsidTr="007F58CD">
        <w:tc>
          <w:tcPr>
            <w:tcW w:w="10456" w:type="dxa"/>
            <w:gridSpan w:val="2"/>
            <w:tcBorders>
              <w:bottom w:val="single" w:sz="18" w:space="0" w:color="616260"/>
            </w:tcBorders>
          </w:tcPr>
          <w:p w14:paraId="5761B489" w14:textId="14BD9CC1" w:rsidR="008B0B51" w:rsidRDefault="008B0B51" w:rsidP="008B0B51">
            <w:pPr>
              <w:spacing w:after="120" w:line="276" w:lineRule="auto"/>
            </w:pPr>
          </w:p>
          <w:p w14:paraId="23092F4C" w14:textId="45D70B3C" w:rsidR="008B0B51" w:rsidRPr="00B25695" w:rsidRDefault="008B0B51" w:rsidP="00B25695">
            <w:pPr>
              <w:spacing w:before="200" w:after="100" w:line="276" w:lineRule="auto"/>
              <w:rPr>
                <w:rFonts w:cs="Arial"/>
                <w:color w:val="000000" w:themeColor="text1"/>
                <w:sz w:val="26"/>
                <w:szCs w:val="26"/>
              </w:rPr>
            </w:pPr>
            <w:r w:rsidRPr="00B25695">
              <w:rPr>
                <w:sz w:val="26"/>
                <w:szCs w:val="26"/>
              </w:rPr>
              <w:t xml:space="preserve">Help us </w:t>
            </w:r>
            <w:r w:rsidR="007F7B3A">
              <w:rPr>
                <w:sz w:val="26"/>
                <w:szCs w:val="26"/>
              </w:rPr>
              <w:t xml:space="preserve">to </w:t>
            </w:r>
            <w:r w:rsidRPr="00B25695">
              <w:rPr>
                <w:sz w:val="26"/>
                <w:szCs w:val="26"/>
              </w:rPr>
              <w:t xml:space="preserve">make Wales a Wales a nation of age-friendly communities by becoming an </w:t>
            </w:r>
            <w:r w:rsidR="007F58CD" w:rsidRPr="00B25695">
              <w:rPr>
                <w:sz w:val="26"/>
                <w:szCs w:val="26"/>
              </w:rPr>
              <w:t>A</w:t>
            </w:r>
            <w:r w:rsidRPr="00B25695">
              <w:rPr>
                <w:sz w:val="26"/>
                <w:szCs w:val="26"/>
              </w:rPr>
              <w:t>ge-</w:t>
            </w:r>
            <w:r w:rsidR="007F58CD" w:rsidRPr="00B25695">
              <w:rPr>
                <w:sz w:val="26"/>
                <w:szCs w:val="26"/>
              </w:rPr>
              <w:t>F</w:t>
            </w:r>
            <w:r w:rsidRPr="00B25695">
              <w:rPr>
                <w:sz w:val="26"/>
                <w:szCs w:val="26"/>
              </w:rPr>
              <w:t xml:space="preserve">riendly </w:t>
            </w:r>
            <w:r w:rsidR="007F58CD" w:rsidRPr="00B25695">
              <w:rPr>
                <w:sz w:val="26"/>
                <w:szCs w:val="26"/>
              </w:rPr>
              <w:t>C</w:t>
            </w:r>
            <w:r w:rsidRPr="00B25695">
              <w:rPr>
                <w:sz w:val="26"/>
                <w:szCs w:val="26"/>
              </w:rPr>
              <w:t>hampion and spreading the word about t</w:t>
            </w:r>
            <w:r w:rsidRPr="00B25695">
              <w:rPr>
                <w:rFonts w:cs="Arial"/>
                <w:color w:val="000000" w:themeColor="text1"/>
                <w:sz w:val="26"/>
                <w:szCs w:val="26"/>
              </w:rPr>
              <w:t>he Ageing Well Card.</w:t>
            </w:r>
          </w:p>
          <w:p w14:paraId="565437F8" w14:textId="40CA2B31" w:rsidR="00CB040D" w:rsidRPr="00B25695" w:rsidRDefault="004D7427" w:rsidP="00B25695">
            <w:pPr>
              <w:spacing w:after="100" w:line="276" w:lineRule="auto"/>
              <w:rPr>
                <w:rFonts w:cs="Arial"/>
                <w:color w:val="000000" w:themeColor="text1"/>
                <w:sz w:val="26"/>
                <w:szCs w:val="26"/>
              </w:rPr>
            </w:pPr>
            <w:r w:rsidRPr="004D7427">
              <w:rPr>
                <w:rFonts w:cs="Arial"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0A9575A4" wp14:editId="6F8C84C2">
                      <wp:simplePos x="0" y="0"/>
                      <wp:positionH relativeFrom="column">
                        <wp:posOffset>4712970</wp:posOffset>
                      </wp:positionH>
                      <wp:positionV relativeFrom="paragraph">
                        <wp:posOffset>643890</wp:posOffset>
                      </wp:positionV>
                      <wp:extent cx="1724025" cy="1066800"/>
                      <wp:effectExtent l="0" t="0" r="28575" b="190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402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349C86" w14:textId="48C74A91" w:rsidR="004D7427" w:rsidRDefault="004D7427" w:rsidP="004D742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D75BF8" wp14:editId="5C814892">
                                        <wp:extent cx="1494518" cy="951057"/>
                                        <wp:effectExtent l="0" t="0" r="0" b="1905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12436" cy="962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9575A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71.1pt;margin-top:50.7pt;width:135.75pt;height:8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">
                      <v:textbox>
                        <w:txbxContent>
                          <w:p w14:paraId="25349C86" w14:textId="48C74A91" w:rsidR="004D7427" w:rsidRDefault="004D7427" w:rsidP="004D74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D75BF8" wp14:editId="5C814892">
                                  <wp:extent cx="1494518" cy="951057"/>
                                  <wp:effectExtent l="0" t="0" r="0" b="190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2436" cy="962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B0B51" w:rsidRPr="00B25695">
              <w:rPr>
                <w:rFonts w:cs="Arial"/>
                <w:color w:val="000000" w:themeColor="text1"/>
                <w:sz w:val="26"/>
                <w:szCs w:val="26"/>
              </w:rPr>
              <w:t xml:space="preserve">The </w:t>
            </w:r>
            <w:r w:rsidR="007F58CD" w:rsidRPr="00B25695">
              <w:rPr>
                <w:rFonts w:cs="Arial"/>
                <w:color w:val="000000" w:themeColor="text1"/>
                <w:sz w:val="26"/>
                <w:szCs w:val="26"/>
              </w:rPr>
              <w:t>Ageing Well C</w:t>
            </w:r>
            <w:r w:rsidR="008B0B51" w:rsidRPr="00B25695">
              <w:rPr>
                <w:rFonts w:cs="Arial"/>
                <w:color w:val="000000" w:themeColor="text1"/>
                <w:sz w:val="26"/>
                <w:szCs w:val="26"/>
              </w:rPr>
              <w:t>ards contain simple messages that can be used to let people know that they might need a little help or support and are provided in a distinctive and practical travelcard wallet.</w:t>
            </w:r>
            <w:r w:rsidR="00AB02AB" w:rsidRPr="00B25695">
              <w:rPr>
                <w:rFonts w:cs="Arial"/>
                <w:color w:val="000000" w:themeColor="text1"/>
                <w:sz w:val="26"/>
                <w:szCs w:val="26"/>
              </w:rPr>
              <w:t xml:space="preserve"> They mean older people can maintain their independence and continue to do the things that matter to them.</w:t>
            </w:r>
          </w:p>
          <w:p w14:paraId="0678E968" w14:textId="0D985128" w:rsidR="007F58CD" w:rsidRPr="00B25695" w:rsidRDefault="00AB02AB" w:rsidP="00B25695">
            <w:pPr>
              <w:spacing w:after="100" w:line="276" w:lineRule="auto"/>
              <w:rPr>
                <w:rFonts w:cs="Arial"/>
                <w:color w:val="000000" w:themeColor="text1"/>
                <w:sz w:val="26"/>
                <w:szCs w:val="26"/>
              </w:rPr>
            </w:pPr>
            <w:r w:rsidRPr="00B25695">
              <w:rPr>
                <w:rFonts w:cs="Arial"/>
                <w:color w:val="000000" w:themeColor="text1"/>
                <w:sz w:val="26"/>
                <w:szCs w:val="26"/>
              </w:rPr>
              <w:t>Get in touch if you would like to help make sure the cards are widely recognised or if your organisation would like to become more age</w:t>
            </w:r>
            <w:r w:rsidR="007F7B3A">
              <w:rPr>
                <w:rFonts w:cs="Arial"/>
                <w:color w:val="000000" w:themeColor="text1"/>
                <w:sz w:val="26"/>
                <w:szCs w:val="26"/>
              </w:rPr>
              <w:t>-</w:t>
            </w:r>
            <w:r w:rsidRPr="00B25695">
              <w:rPr>
                <w:rFonts w:cs="Arial"/>
                <w:color w:val="000000" w:themeColor="text1"/>
                <w:sz w:val="26"/>
                <w:szCs w:val="26"/>
              </w:rPr>
              <w:t>friendly.</w:t>
            </w:r>
          </w:p>
          <w:p w14:paraId="3497B9EB" w14:textId="77777777" w:rsidR="00BE0A0A" w:rsidRDefault="00BE0A0A" w:rsidP="00B25695">
            <w:pPr>
              <w:spacing w:after="100" w:line="276" w:lineRule="auto"/>
              <w:rPr>
                <w:rFonts w:cs="Arial"/>
                <w:color w:val="000000" w:themeColor="text1"/>
                <w:sz w:val="26"/>
                <w:szCs w:val="26"/>
              </w:rPr>
            </w:pPr>
          </w:p>
          <w:p w14:paraId="2B2C4556" w14:textId="161812D9" w:rsidR="00832D89" w:rsidRPr="00BE0A0A" w:rsidRDefault="00832D89" w:rsidP="00B25695">
            <w:pPr>
              <w:spacing w:after="100" w:line="276" w:lineRule="auto"/>
              <w:rPr>
                <w:rFonts w:cs="Arial"/>
                <w:color w:val="000000" w:themeColor="text1"/>
                <w:sz w:val="26"/>
                <w:szCs w:val="26"/>
              </w:rPr>
            </w:pPr>
            <w:bookmarkStart w:id="0" w:name="_GoBack"/>
            <w:bookmarkEnd w:id="0"/>
          </w:p>
        </w:tc>
      </w:tr>
    </w:tbl>
    <w:p w14:paraId="11CF9F4B" w14:textId="1E8A757E" w:rsidR="00D73DAF" w:rsidRDefault="00D73DAF" w:rsidP="007F58CD">
      <w:pPr>
        <w:spacing w:before="240" w:after="0"/>
        <w:jc w:val="center"/>
      </w:pPr>
      <w:r>
        <w:rPr>
          <w:noProof/>
        </w:rPr>
        <w:drawing>
          <wp:inline distT="0" distB="0" distL="0" distR="0" wp14:anchorId="0D43FCE5" wp14:editId="60D68ABC">
            <wp:extent cx="4206240" cy="693674"/>
            <wp:effectExtent l="0" t="0" r="3810" b="0"/>
            <wp:docPr id="3" name="Picture 3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PCW logo - te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019" cy="78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6487"/>
      </w:tblGrid>
      <w:tr w:rsidR="00D73DAF" w14:paraId="520D59AD" w14:textId="77777777" w:rsidTr="000E4F62">
        <w:trPr>
          <w:trHeight w:val="2701"/>
        </w:trPr>
        <w:tc>
          <w:tcPr>
            <w:tcW w:w="10456" w:type="dxa"/>
            <w:gridSpan w:val="2"/>
            <w:shd w:val="clear" w:color="auto" w:fill="0B93AA"/>
          </w:tcPr>
          <w:p w14:paraId="0C217C26" w14:textId="31A4EBBE" w:rsidR="00D73DAF" w:rsidRPr="000E4F62" w:rsidRDefault="00D73DAF" w:rsidP="00873A29">
            <w:pPr>
              <w:spacing w:before="120"/>
              <w:rPr>
                <w:rFonts w:ascii="Neue Haas Grotesk Text Pro" w:hAnsi="Neue Haas Grotesk Text Pro"/>
                <w:b/>
                <w:color w:val="FFFFFF" w:themeColor="background1"/>
                <w:sz w:val="44"/>
                <w:szCs w:val="42"/>
              </w:rPr>
            </w:pPr>
            <w:r w:rsidRPr="000E4F62">
              <w:rPr>
                <w:rFonts w:ascii="Neue Haas Grotesk Text Pro" w:hAnsi="Neue Haas Grotesk Text Pro"/>
                <w:b/>
                <w:color w:val="FFFFFF" w:themeColor="background1"/>
                <w:sz w:val="44"/>
                <w:szCs w:val="42"/>
              </w:rPr>
              <w:lastRenderedPageBreak/>
              <w:t>Did you know?</w:t>
            </w:r>
          </w:p>
          <w:p w14:paraId="7E17AEE3" w14:textId="276E192A" w:rsidR="00CB040D" w:rsidRPr="000E4F62" w:rsidRDefault="007F58CD" w:rsidP="00873A29">
            <w:pPr>
              <w:pStyle w:val="ListParagraph"/>
              <w:numPr>
                <w:ilvl w:val="0"/>
                <w:numId w:val="1"/>
              </w:numPr>
              <w:shd w:val="clear" w:color="auto" w:fill="0B93AA"/>
              <w:spacing w:before="120" w:after="120" w:line="276" w:lineRule="auto"/>
              <w:rPr>
                <w:color w:val="FFFFFF" w:themeColor="background1"/>
                <w:sz w:val="28"/>
              </w:rPr>
            </w:pPr>
            <w:r w:rsidRPr="000E4F62">
              <w:rPr>
                <w:color w:val="FFFFFF" w:themeColor="background1"/>
                <w:sz w:val="28"/>
              </w:rPr>
              <w:t>One in three</w:t>
            </w:r>
            <w:r w:rsidR="00AB02AB" w:rsidRPr="000E4F62">
              <w:rPr>
                <w:color w:val="FFFFFF" w:themeColor="background1"/>
                <w:sz w:val="28"/>
              </w:rPr>
              <w:t xml:space="preserve"> people in Wales will be over the age of 60 by 2025</w:t>
            </w:r>
          </w:p>
          <w:p w14:paraId="129EFA64" w14:textId="712CF192" w:rsidR="00AB02AB" w:rsidRPr="000E4F62" w:rsidRDefault="00AB02AB" w:rsidP="000C619D">
            <w:pPr>
              <w:pStyle w:val="ListParagraph"/>
              <w:numPr>
                <w:ilvl w:val="0"/>
                <w:numId w:val="1"/>
              </w:numPr>
              <w:spacing w:before="120" w:after="120" w:line="276" w:lineRule="auto"/>
              <w:rPr>
                <w:color w:val="FFFFFF" w:themeColor="background1"/>
                <w:sz w:val="28"/>
              </w:rPr>
            </w:pPr>
            <w:r w:rsidRPr="000E4F62">
              <w:rPr>
                <w:color w:val="FFFFFF" w:themeColor="background1"/>
                <w:sz w:val="28"/>
              </w:rPr>
              <w:t>Over 65s spend around £1 in every £5 in the UK</w:t>
            </w:r>
          </w:p>
          <w:p w14:paraId="4FE9A936" w14:textId="5AD0A038" w:rsidR="00AB02AB" w:rsidRPr="000E4F62" w:rsidRDefault="00EF2610" w:rsidP="007F58CD">
            <w:pPr>
              <w:pStyle w:val="ListParagraph"/>
              <w:numPr>
                <w:ilvl w:val="0"/>
                <w:numId w:val="1"/>
              </w:numPr>
              <w:spacing w:before="120" w:after="120" w:line="276" w:lineRule="auto"/>
              <w:rPr>
                <w:color w:val="FFFFFF" w:themeColor="background1"/>
              </w:rPr>
            </w:pPr>
            <w:r>
              <w:rPr>
                <w:color w:val="FFFFFF" w:themeColor="background1"/>
                <w:sz w:val="28"/>
              </w:rPr>
              <w:t xml:space="preserve">Up to </w:t>
            </w:r>
            <w:r w:rsidR="00AB02AB" w:rsidRPr="000E4F62">
              <w:rPr>
                <w:color w:val="FFFFFF" w:themeColor="background1"/>
                <w:sz w:val="28"/>
              </w:rPr>
              <w:t xml:space="preserve">£214 million in </w:t>
            </w:r>
            <w:r w:rsidR="001817C4">
              <w:rPr>
                <w:color w:val="FFFFFF" w:themeColor="background1"/>
                <w:sz w:val="28"/>
              </w:rPr>
              <w:t>P</w:t>
            </w:r>
            <w:r w:rsidR="00AB02AB" w:rsidRPr="000E4F62">
              <w:rPr>
                <w:color w:val="FFFFFF" w:themeColor="background1"/>
                <w:sz w:val="28"/>
              </w:rPr>
              <w:t xml:space="preserve">ension </w:t>
            </w:r>
            <w:r w:rsidR="001817C4">
              <w:rPr>
                <w:color w:val="FFFFFF" w:themeColor="background1"/>
                <w:sz w:val="28"/>
              </w:rPr>
              <w:t>C</w:t>
            </w:r>
            <w:r w:rsidR="00AB02AB" w:rsidRPr="000E4F62">
              <w:rPr>
                <w:color w:val="FFFFFF" w:themeColor="background1"/>
                <w:sz w:val="28"/>
              </w:rPr>
              <w:t xml:space="preserve">redit </w:t>
            </w:r>
            <w:r>
              <w:rPr>
                <w:color w:val="FFFFFF" w:themeColor="background1"/>
                <w:sz w:val="28"/>
              </w:rPr>
              <w:t xml:space="preserve">and other </w:t>
            </w:r>
            <w:r w:rsidR="007F7B3A">
              <w:rPr>
                <w:color w:val="FFFFFF" w:themeColor="background1"/>
                <w:sz w:val="28"/>
              </w:rPr>
              <w:t xml:space="preserve">entitlements </w:t>
            </w:r>
            <w:r w:rsidR="00AB02AB" w:rsidRPr="000E4F62">
              <w:rPr>
                <w:color w:val="FFFFFF" w:themeColor="background1"/>
                <w:sz w:val="28"/>
              </w:rPr>
              <w:t xml:space="preserve">went unclaimed </w:t>
            </w:r>
            <w:r w:rsidR="000C619D" w:rsidRPr="000E4F62">
              <w:rPr>
                <w:color w:val="FFFFFF" w:themeColor="background1"/>
                <w:sz w:val="28"/>
              </w:rPr>
              <w:t xml:space="preserve">in Wales in 2016/17. </w:t>
            </w:r>
            <w:r w:rsidR="007F58CD" w:rsidRPr="000E4F62">
              <w:rPr>
                <w:color w:val="FFFFFF" w:themeColor="background1"/>
                <w:sz w:val="28"/>
              </w:rPr>
              <w:t xml:space="preserve">If you think you </w:t>
            </w:r>
            <w:r>
              <w:rPr>
                <w:color w:val="FFFFFF" w:themeColor="background1"/>
                <w:sz w:val="28"/>
              </w:rPr>
              <w:t xml:space="preserve">or someone you know </w:t>
            </w:r>
            <w:r w:rsidR="007F58CD" w:rsidRPr="000E4F62">
              <w:rPr>
                <w:color w:val="FFFFFF" w:themeColor="background1"/>
                <w:sz w:val="28"/>
              </w:rPr>
              <w:t xml:space="preserve">might be eligible, find out more at </w:t>
            </w:r>
            <w:hyperlink r:id="rId10" w:history="1">
              <w:r w:rsidR="007F58CD" w:rsidRPr="000E4F62">
                <w:rPr>
                  <w:rStyle w:val="Hyperlink"/>
                  <w:b/>
                  <w:color w:val="FFFFFF" w:themeColor="background1"/>
                  <w:sz w:val="28"/>
                  <w:u w:val="none"/>
                </w:rPr>
                <w:t>https://bit.ly/2LNfIhu</w:t>
              </w:r>
            </w:hyperlink>
            <w:r w:rsidR="007F58CD" w:rsidRPr="000E4F62">
              <w:rPr>
                <w:color w:val="FFFFFF" w:themeColor="background1"/>
                <w:sz w:val="28"/>
              </w:rPr>
              <w:t xml:space="preserve"> or contact the Age UK advice line on </w:t>
            </w:r>
            <w:r w:rsidR="007F58CD" w:rsidRPr="000E4F62">
              <w:rPr>
                <w:b/>
                <w:color w:val="FFFFFF" w:themeColor="background1"/>
                <w:sz w:val="28"/>
              </w:rPr>
              <w:t>0800 678 1602</w:t>
            </w:r>
          </w:p>
        </w:tc>
      </w:tr>
      <w:tr w:rsidR="00D73DAF" w14:paraId="6B409909" w14:textId="77777777" w:rsidTr="00585D38">
        <w:tc>
          <w:tcPr>
            <w:tcW w:w="10456" w:type="dxa"/>
            <w:gridSpan w:val="2"/>
            <w:tcBorders>
              <w:bottom w:val="single" w:sz="18" w:space="0" w:color="616260"/>
            </w:tcBorders>
          </w:tcPr>
          <w:p w14:paraId="1D0B79B7" w14:textId="4601A8B7" w:rsidR="00D73DAF" w:rsidRPr="007F58CD" w:rsidRDefault="000C619D" w:rsidP="000E4F62">
            <w:pPr>
              <w:spacing w:before="120" w:after="120"/>
              <w:rPr>
                <w:rFonts w:ascii="Neue Haas Grotesk Text Pro" w:hAnsi="Neue Haas Grotesk Text Pro"/>
                <w:b/>
                <w:color w:val="0B93AA"/>
                <w:sz w:val="44"/>
                <w:szCs w:val="42"/>
              </w:rPr>
            </w:pPr>
            <w:r w:rsidRPr="007F58CD">
              <w:rPr>
                <w:rFonts w:ascii="Neue Haas Grotesk Text Pro" w:hAnsi="Neue Haas Grotesk Text Pro"/>
                <w:b/>
                <w:color w:val="0B93AA"/>
                <w:sz w:val="44"/>
                <w:szCs w:val="42"/>
              </w:rPr>
              <w:t xml:space="preserve">Making </w:t>
            </w:r>
            <w:r w:rsidR="000E4F62">
              <w:rPr>
                <w:rFonts w:ascii="Neue Haas Grotesk Text Pro" w:hAnsi="Neue Haas Grotesk Text Pro"/>
                <w:b/>
                <w:color w:val="0B93AA"/>
                <w:sz w:val="44"/>
                <w:szCs w:val="42"/>
              </w:rPr>
              <w:t xml:space="preserve">your </w:t>
            </w:r>
            <w:r w:rsidRPr="007F58CD">
              <w:rPr>
                <w:rFonts w:ascii="Neue Haas Grotesk Text Pro" w:hAnsi="Neue Haas Grotesk Text Pro"/>
                <w:b/>
                <w:color w:val="0B93AA"/>
                <w:sz w:val="44"/>
                <w:szCs w:val="42"/>
              </w:rPr>
              <w:t>communit</w:t>
            </w:r>
            <w:r w:rsidR="000E4F62">
              <w:rPr>
                <w:rFonts w:ascii="Neue Haas Grotesk Text Pro" w:hAnsi="Neue Haas Grotesk Text Pro"/>
                <w:b/>
                <w:color w:val="0B93AA"/>
                <w:sz w:val="44"/>
                <w:szCs w:val="42"/>
              </w:rPr>
              <w:t>y</w:t>
            </w:r>
            <w:r w:rsidRPr="007F58CD">
              <w:rPr>
                <w:rFonts w:ascii="Neue Haas Grotesk Text Pro" w:hAnsi="Neue Haas Grotesk Text Pro"/>
                <w:b/>
                <w:color w:val="0B93AA"/>
                <w:sz w:val="44"/>
                <w:szCs w:val="42"/>
              </w:rPr>
              <w:t xml:space="preserve"> more age-friendly</w:t>
            </w:r>
          </w:p>
          <w:p w14:paraId="12F91542" w14:textId="48F2F6D3" w:rsidR="00DF6CE5" w:rsidRPr="000E4F62" w:rsidRDefault="00960B74" w:rsidP="000E4F62">
            <w:pPr>
              <w:spacing w:after="40"/>
              <w:rPr>
                <w:sz w:val="26"/>
                <w:szCs w:val="26"/>
              </w:rPr>
            </w:pPr>
            <w:r w:rsidRPr="000E4F62">
              <w:rPr>
                <w:sz w:val="26"/>
                <w:szCs w:val="26"/>
              </w:rPr>
              <w:t xml:space="preserve">We </w:t>
            </w:r>
            <w:r w:rsidR="007F7B3A">
              <w:rPr>
                <w:sz w:val="26"/>
                <w:szCs w:val="26"/>
              </w:rPr>
              <w:t>will soon be</w:t>
            </w:r>
            <w:r w:rsidR="007F7B3A" w:rsidRPr="000E4F62">
              <w:rPr>
                <w:sz w:val="26"/>
                <w:szCs w:val="26"/>
              </w:rPr>
              <w:t xml:space="preserve"> </w:t>
            </w:r>
            <w:r w:rsidRPr="000E4F62">
              <w:rPr>
                <w:sz w:val="26"/>
                <w:szCs w:val="26"/>
              </w:rPr>
              <w:t>running 5 Age-Friendly Communities events across Wales:</w:t>
            </w:r>
          </w:p>
          <w:p w14:paraId="10F16C31" w14:textId="3715DFFB" w:rsidR="00960B74" w:rsidRPr="000E4F62" w:rsidRDefault="00960B74" w:rsidP="000E4F62">
            <w:pPr>
              <w:pStyle w:val="ListParagraph"/>
              <w:numPr>
                <w:ilvl w:val="0"/>
                <w:numId w:val="3"/>
              </w:numPr>
              <w:spacing w:after="40" w:line="276" w:lineRule="auto"/>
              <w:ind w:left="714" w:hanging="357"/>
              <w:contextualSpacing w:val="0"/>
              <w:rPr>
                <w:sz w:val="26"/>
                <w:szCs w:val="26"/>
              </w:rPr>
            </w:pPr>
            <w:r w:rsidRPr="000E4F62">
              <w:rPr>
                <w:b/>
                <w:bCs/>
                <w:sz w:val="26"/>
                <w:szCs w:val="26"/>
              </w:rPr>
              <w:t>Welshpool Town Hall</w:t>
            </w:r>
            <w:r w:rsidRPr="000E4F62">
              <w:rPr>
                <w:sz w:val="26"/>
                <w:szCs w:val="26"/>
              </w:rPr>
              <w:t xml:space="preserve"> on the 18 September</w:t>
            </w:r>
          </w:p>
          <w:p w14:paraId="538AA15E" w14:textId="5D3E6C29" w:rsidR="00960B74" w:rsidRPr="000E4F62" w:rsidRDefault="00960B74" w:rsidP="000E4F62">
            <w:pPr>
              <w:pStyle w:val="ListParagraph"/>
              <w:numPr>
                <w:ilvl w:val="0"/>
                <w:numId w:val="3"/>
              </w:numPr>
              <w:spacing w:after="40" w:line="276" w:lineRule="auto"/>
              <w:ind w:left="714" w:hanging="357"/>
              <w:contextualSpacing w:val="0"/>
              <w:rPr>
                <w:sz w:val="26"/>
                <w:szCs w:val="26"/>
              </w:rPr>
            </w:pPr>
            <w:r w:rsidRPr="000E4F62">
              <w:rPr>
                <w:b/>
                <w:bCs/>
                <w:sz w:val="26"/>
                <w:szCs w:val="26"/>
              </w:rPr>
              <w:t>Theatr Soar</w:t>
            </w:r>
            <w:r w:rsidRPr="000E4F62">
              <w:rPr>
                <w:sz w:val="26"/>
                <w:szCs w:val="26"/>
              </w:rPr>
              <w:t>, Merthyr Tydfil on the 10 October</w:t>
            </w:r>
          </w:p>
          <w:p w14:paraId="3EC841C7" w14:textId="753B14BB" w:rsidR="00960B74" w:rsidRPr="000E4F62" w:rsidRDefault="00960B74" w:rsidP="000E4F62">
            <w:pPr>
              <w:pStyle w:val="ListParagraph"/>
              <w:numPr>
                <w:ilvl w:val="0"/>
                <w:numId w:val="3"/>
              </w:numPr>
              <w:spacing w:after="40" w:line="276" w:lineRule="auto"/>
              <w:ind w:left="714" w:hanging="357"/>
              <w:contextualSpacing w:val="0"/>
              <w:rPr>
                <w:sz w:val="26"/>
                <w:szCs w:val="26"/>
              </w:rPr>
            </w:pPr>
            <w:proofErr w:type="spellStart"/>
            <w:r w:rsidRPr="000E4F62">
              <w:rPr>
                <w:b/>
                <w:bCs/>
                <w:sz w:val="26"/>
                <w:szCs w:val="26"/>
              </w:rPr>
              <w:t>Galeri</w:t>
            </w:r>
            <w:proofErr w:type="spellEnd"/>
            <w:r w:rsidRPr="000E4F62">
              <w:rPr>
                <w:sz w:val="26"/>
                <w:szCs w:val="26"/>
              </w:rPr>
              <w:t xml:space="preserve"> Caernarfon on 16 October</w:t>
            </w:r>
          </w:p>
          <w:p w14:paraId="76974F14" w14:textId="7ABC2550" w:rsidR="00960B74" w:rsidRPr="000E4F62" w:rsidRDefault="00960B74" w:rsidP="000E4F62">
            <w:pPr>
              <w:pStyle w:val="ListParagraph"/>
              <w:numPr>
                <w:ilvl w:val="0"/>
                <w:numId w:val="3"/>
              </w:numPr>
              <w:spacing w:after="40" w:line="276" w:lineRule="auto"/>
              <w:ind w:left="714" w:hanging="357"/>
              <w:contextualSpacing w:val="0"/>
              <w:rPr>
                <w:sz w:val="26"/>
                <w:szCs w:val="26"/>
              </w:rPr>
            </w:pPr>
            <w:proofErr w:type="spellStart"/>
            <w:r w:rsidRPr="000E4F62">
              <w:rPr>
                <w:b/>
                <w:bCs/>
                <w:sz w:val="26"/>
                <w:szCs w:val="26"/>
              </w:rPr>
              <w:t>Letterston</w:t>
            </w:r>
            <w:proofErr w:type="spellEnd"/>
            <w:r w:rsidRPr="000E4F62">
              <w:rPr>
                <w:b/>
                <w:bCs/>
                <w:sz w:val="26"/>
                <w:szCs w:val="26"/>
              </w:rPr>
              <w:t xml:space="preserve"> Memorial Hall</w:t>
            </w:r>
            <w:r w:rsidRPr="000E4F62">
              <w:rPr>
                <w:sz w:val="26"/>
                <w:szCs w:val="26"/>
              </w:rPr>
              <w:t xml:space="preserve"> on 23 October</w:t>
            </w:r>
          </w:p>
          <w:p w14:paraId="4364A4CA" w14:textId="77777777" w:rsidR="00DF6CE5" w:rsidRPr="000E4F62" w:rsidRDefault="00960B74" w:rsidP="000E4F62">
            <w:pPr>
              <w:pStyle w:val="ListParagraph"/>
              <w:numPr>
                <w:ilvl w:val="0"/>
                <w:numId w:val="3"/>
              </w:numPr>
              <w:spacing w:after="120" w:line="276" w:lineRule="auto"/>
              <w:ind w:left="714" w:hanging="357"/>
              <w:contextualSpacing w:val="0"/>
              <w:rPr>
                <w:sz w:val="26"/>
                <w:szCs w:val="26"/>
              </w:rPr>
            </w:pPr>
            <w:r w:rsidRPr="000E4F62">
              <w:rPr>
                <w:b/>
                <w:bCs/>
                <w:sz w:val="26"/>
                <w:szCs w:val="26"/>
              </w:rPr>
              <w:t>National Waterfront Museum</w:t>
            </w:r>
            <w:r w:rsidRPr="000E4F62">
              <w:rPr>
                <w:sz w:val="26"/>
                <w:szCs w:val="26"/>
              </w:rPr>
              <w:t>, Swansea on 24 October</w:t>
            </w:r>
            <w:r w:rsidR="00873A29" w:rsidRPr="000E4F62">
              <w:rPr>
                <w:sz w:val="26"/>
                <w:szCs w:val="26"/>
              </w:rPr>
              <w:t xml:space="preserve"> </w:t>
            </w:r>
          </w:p>
          <w:p w14:paraId="6536329D" w14:textId="0601740B" w:rsidR="000E4F62" w:rsidRPr="000E4F62" w:rsidRDefault="000E4F62" w:rsidP="00FF62C1">
            <w:pPr>
              <w:spacing w:after="120" w:line="276" w:lineRule="auto"/>
              <w:rPr>
                <w:szCs w:val="24"/>
              </w:rPr>
            </w:pPr>
            <w:r w:rsidRPr="000E4F62">
              <w:rPr>
                <w:sz w:val="26"/>
                <w:szCs w:val="26"/>
              </w:rPr>
              <w:t xml:space="preserve">For more information, contact the Ageing Well team at </w:t>
            </w:r>
            <w:hyperlink r:id="rId11" w:history="1">
              <w:r w:rsidRPr="000E4F62">
                <w:rPr>
                  <w:rStyle w:val="Hyperlink"/>
                  <w:b/>
                  <w:color w:val="000000" w:themeColor="text1"/>
                  <w:sz w:val="26"/>
                  <w:szCs w:val="26"/>
                  <w:u w:val="none"/>
                </w:rPr>
                <w:t>ageingwell@olderpeoplewales.com</w:t>
              </w:r>
            </w:hyperlink>
            <w:r w:rsidRPr="000E4F62">
              <w:rPr>
                <w:sz w:val="26"/>
                <w:szCs w:val="26"/>
              </w:rPr>
              <w:t xml:space="preserve"> or on </w:t>
            </w:r>
            <w:r w:rsidRPr="000E4F62">
              <w:rPr>
                <w:b/>
                <w:sz w:val="26"/>
                <w:szCs w:val="26"/>
              </w:rPr>
              <w:t>03442 640 670</w:t>
            </w:r>
            <w:r w:rsidRPr="000E4F62">
              <w:rPr>
                <w:sz w:val="26"/>
                <w:szCs w:val="26"/>
              </w:rPr>
              <w:t>.</w:t>
            </w:r>
          </w:p>
        </w:tc>
      </w:tr>
      <w:tr w:rsidR="00D73DAF" w14:paraId="19252429" w14:textId="77777777" w:rsidTr="00585D38">
        <w:trPr>
          <w:trHeight w:val="3206"/>
        </w:trPr>
        <w:tc>
          <w:tcPr>
            <w:tcW w:w="10456" w:type="dxa"/>
            <w:gridSpan w:val="2"/>
            <w:tcBorders>
              <w:top w:val="single" w:sz="18" w:space="0" w:color="616260"/>
            </w:tcBorders>
            <w:shd w:val="clear" w:color="auto" w:fill="auto"/>
          </w:tcPr>
          <w:p w14:paraId="6485EB84" w14:textId="77777777" w:rsidR="000C619D" w:rsidRPr="007F58CD" w:rsidRDefault="000C619D" w:rsidP="00585D38">
            <w:pPr>
              <w:spacing w:before="120" w:line="276" w:lineRule="auto"/>
              <w:rPr>
                <w:rFonts w:ascii="Neue Haas Grotesk Text Pro" w:hAnsi="Neue Haas Grotesk Text Pro"/>
                <w:b/>
                <w:color w:val="0B93AA"/>
                <w:sz w:val="44"/>
                <w:szCs w:val="42"/>
              </w:rPr>
            </w:pPr>
            <w:r w:rsidRPr="007F58CD">
              <w:rPr>
                <w:rFonts w:ascii="Neue Haas Grotesk Text Pro" w:hAnsi="Neue Haas Grotesk Text Pro"/>
                <w:b/>
                <w:color w:val="0B93AA"/>
                <w:sz w:val="44"/>
                <w:szCs w:val="42"/>
              </w:rPr>
              <w:t>Making a difference</w:t>
            </w:r>
          </w:p>
          <w:p w14:paraId="584AA2F1" w14:textId="5EE15E52" w:rsidR="000C619D" w:rsidRPr="000E4F62" w:rsidRDefault="000C619D" w:rsidP="000E4F62">
            <w:pPr>
              <w:spacing w:after="120" w:line="276" w:lineRule="auto"/>
              <w:rPr>
                <w:rFonts w:ascii="Neue Haas Grotesk Text Pro" w:hAnsi="Neue Haas Grotesk Text Pro"/>
                <w:color w:val="0B93AA"/>
                <w:sz w:val="26"/>
                <w:szCs w:val="26"/>
              </w:rPr>
            </w:pPr>
            <w:r w:rsidRPr="000E4F62">
              <w:rPr>
                <w:b/>
                <w:bCs/>
                <w:sz w:val="26"/>
                <w:szCs w:val="26"/>
              </w:rPr>
              <w:t xml:space="preserve">Is there a cause or issue in your community that is important to you? </w:t>
            </w:r>
            <w:r w:rsidRPr="000E4F62">
              <w:rPr>
                <w:sz w:val="26"/>
                <w:szCs w:val="26"/>
              </w:rPr>
              <w:t xml:space="preserve">The Older People's Commissioner can support groups that include older people </w:t>
            </w:r>
            <w:r w:rsidR="007F7B3A">
              <w:rPr>
                <w:sz w:val="26"/>
                <w:szCs w:val="26"/>
              </w:rPr>
              <w:t xml:space="preserve">to </w:t>
            </w:r>
            <w:r w:rsidRPr="000E4F62">
              <w:rPr>
                <w:sz w:val="26"/>
                <w:szCs w:val="26"/>
              </w:rPr>
              <w:t>plan and get started on any local campaign.</w:t>
            </w:r>
          </w:p>
          <w:p w14:paraId="7B518A76" w14:textId="3BF1A185" w:rsidR="000C619D" w:rsidRPr="000E4F62" w:rsidRDefault="000C619D" w:rsidP="000E4F62">
            <w:pPr>
              <w:spacing w:after="40" w:line="276" w:lineRule="auto"/>
              <w:rPr>
                <w:sz w:val="26"/>
                <w:szCs w:val="26"/>
              </w:rPr>
            </w:pPr>
            <w:r w:rsidRPr="000E4F62">
              <w:rPr>
                <w:sz w:val="26"/>
                <w:szCs w:val="26"/>
              </w:rPr>
              <w:t>We can provide free practical advice to help you:</w:t>
            </w:r>
          </w:p>
          <w:p w14:paraId="0239D725" w14:textId="77777777" w:rsidR="000C619D" w:rsidRPr="000E4F62" w:rsidRDefault="000C619D" w:rsidP="000E4F62">
            <w:pPr>
              <w:pStyle w:val="ListParagraph"/>
              <w:numPr>
                <w:ilvl w:val="0"/>
                <w:numId w:val="5"/>
              </w:numPr>
              <w:spacing w:after="120" w:line="276" w:lineRule="auto"/>
              <w:rPr>
                <w:sz w:val="26"/>
                <w:szCs w:val="26"/>
              </w:rPr>
            </w:pPr>
            <w:r w:rsidRPr="000E4F62">
              <w:rPr>
                <w:sz w:val="26"/>
                <w:szCs w:val="26"/>
              </w:rPr>
              <w:t>Get the information you need</w:t>
            </w:r>
          </w:p>
          <w:p w14:paraId="7FFF46BB" w14:textId="77777777" w:rsidR="000C619D" w:rsidRPr="000E4F62" w:rsidRDefault="000C619D" w:rsidP="000E4F62">
            <w:pPr>
              <w:pStyle w:val="ListParagraph"/>
              <w:numPr>
                <w:ilvl w:val="0"/>
                <w:numId w:val="5"/>
              </w:numPr>
              <w:spacing w:after="120" w:line="276" w:lineRule="auto"/>
              <w:rPr>
                <w:sz w:val="26"/>
                <w:szCs w:val="26"/>
              </w:rPr>
            </w:pPr>
            <w:r w:rsidRPr="000E4F62">
              <w:rPr>
                <w:sz w:val="26"/>
                <w:szCs w:val="26"/>
              </w:rPr>
              <w:t>Make your campaign stand out</w:t>
            </w:r>
          </w:p>
          <w:p w14:paraId="7F497F26" w14:textId="77777777" w:rsidR="000C619D" w:rsidRPr="000E4F62" w:rsidRDefault="000C619D" w:rsidP="000E4F62">
            <w:pPr>
              <w:pStyle w:val="ListParagraph"/>
              <w:numPr>
                <w:ilvl w:val="0"/>
                <w:numId w:val="5"/>
              </w:numPr>
              <w:spacing w:after="120" w:line="276" w:lineRule="auto"/>
              <w:rPr>
                <w:sz w:val="26"/>
                <w:szCs w:val="26"/>
              </w:rPr>
            </w:pPr>
            <w:r w:rsidRPr="000E4F62">
              <w:rPr>
                <w:sz w:val="26"/>
                <w:szCs w:val="26"/>
              </w:rPr>
              <w:t>Reach the public and media</w:t>
            </w:r>
          </w:p>
          <w:p w14:paraId="419FD874" w14:textId="77777777" w:rsidR="000C619D" w:rsidRPr="000E4F62" w:rsidRDefault="000C619D" w:rsidP="000E4F62">
            <w:pPr>
              <w:pStyle w:val="ListParagraph"/>
              <w:numPr>
                <w:ilvl w:val="0"/>
                <w:numId w:val="5"/>
              </w:numPr>
              <w:spacing w:after="120" w:line="276" w:lineRule="auto"/>
              <w:rPr>
                <w:sz w:val="26"/>
                <w:szCs w:val="26"/>
              </w:rPr>
            </w:pPr>
            <w:r w:rsidRPr="000E4F62">
              <w:rPr>
                <w:sz w:val="26"/>
                <w:szCs w:val="26"/>
              </w:rPr>
              <w:t>Influence decision-makers</w:t>
            </w:r>
          </w:p>
          <w:p w14:paraId="283BCC9B" w14:textId="70A407ED" w:rsidR="00585D38" w:rsidRPr="00585D38" w:rsidRDefault="000E4F62" w:rsidP="00585D38">
            <w:pPr>
              <w:spacing w:after="120" w:line="276" w:lineRule="auto"/>
              <w:rPr>
                <w:sz w:val="26"/>
                <w:szCs w:val="26"/>
              </w:rPr>
            </w:pPr>
            <w:r w:rsidRPr="000E4F62">
              <w:rPr>
                <w:sz w:val="26"/>
                <w:szCs w:val="26"/>
              </w:rPr>
              <w:t>To find out more, or to book a session with your community group, please get in touch.</w:t>
            </w:r>
          </w:p>
        </w:tc>
      </w:tr>
      <w:tr w:rsidR="00585D38" w14:paraId="11E6F008" w14:textId="77777777" w:rsidTr="00585D38">
        <w:trPr>
          <w:trHeight w:val="1487"/>
        </w:trPr>
        <w:tc>
          <w:tcPr>
            <w:tcW w:w="10456" w:type="dxa"/>
            <w:gridSpan w:val="2"/>
            <w:tcBorders>
              <w:top w:val="single" w:sz="18" w:space="0" w:color="616260"/>
            </w:tcBorders>
            <w:shd w:val="clear" w:color="auto" w:fill="auto"/>
          </w:tcPr>
          <w:p w14:paraId="3A5FE975" w14:textId="5FD10209" w:rsidR="00585D38" w:rsidRPr="00585D38" w:rsidRDefault="00585D38" w:rsidP="00585D38">
            <w:pPr>
              <w:spacing w:before="120" w:line="276" w:lineRule="auto"/>
              <w:rPr>
                <w:rFonts w:ascii="Neue Haas Grotesk Text Pro" w:hAnsi="Neue Haas Grotesk Text Pro"/>
                <w:b/>
                <w:color w:val="0B93AA"/>
                <w:sz w:val="44"/>
              </w:rPr>
            </w:pPr>
            <w:r w:rsidRPr="00585D38">
              <w:rPr>
                <w:rFonts w:ascii="Neue Haas Grotesk Text Pro" w:hAnsi="Neue Haas Grotesk Text Pro"/>
                <w:b/>
                <w:color w:val="0B93AA"/>
                <w:sz w:val="44"/>
              </w:rPr>
              <w:t xml:space="preserve">Have your say about the Wales you want </w:t>
            </w:r>
          </w:p>
          <w:p w14:paraId="2A2F2674" w14:textId="0D594532" w:rsidR="00585D38" w:rsidRPr="00585D38" w:rsidRDefault="00585D38" w:rsidP="00585D38">
            <w:pPr>
              <w:spacing w:after="120" w:line="276" w:lineRule="auto"/>
              <w:rPr>
                <w:color w:val="000000" w:themeColor="text1"/>
              </w:rPr>
            </w:pPr>
            <w:r w:rsidRPr="00585D38">
              <w:rPr>
                <w:color w:val="000000" w:themeColor="text1"/>
              </w:rPr>
              <w:t>Our friends at the</w:t>
            </w:r>
            <w:r w:rsidR="00217BDE">
              <w:rPr>
                <w:color w:val="000000" w:themeColor="text1"/>
              </w:rPr>
              <w:t xml:space="preserve"> office of the </w:t>
            </w:r>
            <w:r w:rsidRPr="00217BDE">
              <w:rPr>
                <w:b/>
                <w:bCs/>
                <w:color w:val="000000" w:themeColor="text1"/>
              </w:rPr>
              <w:t>Future Generations Commissioner</w:t>
            </w:r>
            <w:r w:rsidRPr="00585D38">
              <w:rPr>
                <w:color w:val="000000" w:themeColor="text1"/>
              </w:rPr>
              <w:t xml:space="preserve"> are capturing stories, ideas and suggestions about what </w:t>
            </w:r>
            <w:r>
              <w:rPr>
                <w:color w:val="000000" w:themeColor="text1"/>
              </w:rPr>
              <w:t xml:space="preserve">people </w:t>
            </w:r>
            <w:r w:rsidRPr="00585D38">
              <w:rPr>
                <w:color w:val="000000" w:themeColor="text1"/>
              </w:rPr>
              <w:t>want a future Wales to look like</w:t>
            </w:r>
            <w:r>
              <w:rPr>
                <w:color w:val="000000" w:themeColor="text1"/>
              </w:rPr>
              <w:t xml:space="preserve"> and would love to hear from you</w:t>
            </w:r>
            <w:r w:rsidRPr="00585D38">
              <w:rPr>
                <w:color w:val="000000" w:themeColor="text1"/>
              </w:rPr>
              <w:t>. You can take part in</w:t>
            </w:r>
            <w:r w:rsidR="00802343">
              <w:rPr>
                <w:color w:val="000000" w:themeColor="text1"/>
              </w:rPr>
              <w:t xml:space="preserve"> </w:t>
            </w:r>
            <w:r w:rsidR="0009454B">
              <w:rPr>
                <w:color w:val="000000" w:themeColor="text1"/>
              </w:rPr>
              <w:t>“</w:t>
            </w:r>
            <w:r w:rsidR="00803232">
              <w:rPr>
                <w:color w:val="000000" w:themeColor="text1"/>
              </w:rPr>
              <w:t>Our Future Wales”</w:t>
            </w:r>
            <w:r w:rsidRPr="00585D38">
              <w:rPr>
                <w:color w:val="000000" w:themeColor="text1"/>
              </w:rPr>
              <w:t xml:space="preserve"> online at </w:t>
            </w:r>
            <w:r w:rsidR="00A2590D" w:rsidRPr="00A2590D">
              <w:rPr>
                <w:b/>
              </w:rPr>
              <w:t>https://bit.ly/2LAzopJ</w:t>
            </w:r>
            <w:r w:rsidRPr="00585D38">
              <w:rPr>
                <w:color w:val="000000" w:themeColor="text1"/>
              </w:rPr>
              <w:t>.</w:t>
            </w:r>
          </w:p>
        </w:tc>
      </w:tr>
      <w:tr w:rsidR="00CB040D" w14:paraId="1711D0A5" w14:textId="77777777" w:rsidTr="00585D38">
        <w:trPr>
          <w:trHeight w:val="450"/>
        </w:trPr>
        <w:tc>
          <w:tcPr>
            <w:tcW w:w="10456" w:type="dxa"/>
            <w:gridSpan w:val="2"/>
            <w:tcBorders>
              <w:left w:val="single" w:sz="18" w:space="0" w:color="616260"/>
              <w:bottom w:val="single" w:sz="18" w:space="0" w:color="616260"/>
              <w:right w:val="single" w:sz="18" w:space="0" w:color="616260"/>
            </w:tcBorders>
            <w:shd w:val="clear" w:color="auto" w:fill="616260"/>
          </w:tcPr>
          <w:p w14:paraId="7166FD56" w14:textId="0D0A6E3C" w:rsidR="00DF6CE5" w:rsidRDefault="00DF6CE5" w:rsidP="008F513A">
            <w:pPr>
              <w:spacing w:before="120" w:line="276" w:lineRule="auto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You can contact the </w:t>
            </w:r>
            <w:r w:rsidR="000E4F62">
              <w:rPr>
                <w:color w:val="FFFFFF" w:themeColor="background1"/>
              </w:rPr>
              <w:t>Older People’s Commissioner for Wales at:</w:t>
            </w:r>
            <w:r w:rsidR="00696393">
              <w:rPr>
                <w:rStyle w:val="Hyperlink"/>
                <w:color w:val="FFFFFF" w:themeColor="background1"/>
                <w:u w:val="none"/>
              </w:rPr>
              <w:t xml:space="preserve">  </w:t>
            </w:r>
            <w:r w:rsidR="00696393">
              <w:rPr>
                <w:rStyle w:val="Hyperlink"/>
              </w:rPr>
              <w:t xml:space="preserve">       </w:t>
            </w:r>
          </w:p>
        </w:tc>
      </w:tr>
      <w:tr w:rsidR="000E4F62" w14:paraId="2D205EA2" w14:textId="77777777" w:rsidTr="000E4F62">
        <w:trPr>
          <w:trHeight w:val="450"/>
        </w:trPr>
        <w:tc>
          <w:tcPr>
            <w:tcW w:w="3969" w:type="dxa"/>
            <w:tcBorders>
              <w:top w:val="single" w:sz="18" w:space="0" w:color="616260"/>
              <w:left w:val="single" w:sz="18" w:space="0" w:color="616260"/>
              <w:bottom w:val="single" w:sz="18" w:space="0" w:color="616260"/>
              <w:right w:val="single" w:sz="18" w:space="0" w:color="616260"/>
            </w:tcBorders>
            <w:shd w:val="clear" w:color="auto" w:fill="616260"/>
          </w:tcPr>
          <w:p w14:paraId="507E7140" w14:textId="77777777" w:rsidR="000E4F62" w:rsidRDefault="000E4F62" w:rsidP="008F513A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Cambrian Buildings</w:t>
            </w:r>
          </w:p>
          <w:p w14:paraId="1DCB82F6" w14:textId="77777777" w:rsidR="000E4F62" w:rsidRDefault="000E4F62" w:rsidP="008F513A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Mount Stuart Square</w:t>
            </w:r>
          </w:p>
          <w:p w14:paraId="358EAD2D" w14:textId="7CBB6AD2" w:rsidR="000E4F62" w:rsidRPr="000E4F62" w:rsidRDefault="000E4F62" w:rsidP="008F513A">
            <w:pPr>
              <w:spacing w:after="12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Cardiff CF10 5FL</w:t>
            </w:r>
          </w:p>
        </w:tc>
        <w:tc>
          <w:tcPr>
            <w:tcW w:w="6487" w:type="dxa"/>
            <w:tcBorders>
              <w:top w:val="single" w:sz="18" w:space="0" w:color="616260"/>
              <w:left w:val="single" w:sz="18" w:space="0" w:color="616260"/>
              <w:bottom w:val="single" w:sz="18" w:space="0" w:color="616260"/>
              <w:right w:val="single" w:sz="18" w:space="0" w:color="616260"/>
            </w:tcBorders>
            <w:shd w:val="clear" w:color="auto" w:fill="616260"/>
          </w:tcPr>
          <w:p w14:paraId="581D049B" w14:textId="685AD18D" w:rsidR="000E4F62" w:rsidRDefault="000E4F62" w:rsidP="008F513A">
            <w:pPr>
              <w:rPr>
                <w:color w:val="FFFFFF" w:themeColor="background1"/>
              </w:rPr>
            </w:pPr>
            <w:r w:rsidRPr="00DF6CE5">
              <w:rPr>
                <w:color w:val="FFFFFF" w:themeColor="background1"/>
              </w:rPr>
              <w:t xml:space="preserve">Phone: </w:t>
            </w:r>
            <w:r w:rsidRPr="00DF6CE5">
              <w:rPr>
                <w:color w:val="FFFFFF" w:themeColor="background1"/>
              </w:rPr>
              <w:tab/>
              <w:t>03442 640 670</w:t>
            </w:r>
          </w:p>
          <w:p w14:paraId="452F9F6B" w14:textId="0B1102EC" w:rsidR="000E4F62" w:rsidRDefault="000E4F62" w:rsidP="008F513A">
            <w:pPr>
              <w:rPr>
                <w:color w:val="FFFFFF" w:themeColor="background1"/>
              </w:rPr>
            </w:pPr>
            <w:r w:rsidRPr="00DF6CE5">
              <w:rPr>
                <w:color w:val="FFFFFF" w:themeColor="background1"/>
              </w:rPr>
              <w:t xml:space="preserve">Email: </w:t>
            </w:r>
            <w:r w:rsidRPr="00DF6CE5">
              <w:rPr>
                <w:color w:val="FFFFFF" w:themeColor="background1"/>
              </w:rPr>
              <w:tab/>
            </w:r>
            <w:hyperlink r:id="rId12" w:history="1">
              <w:r w:rsidRPr="00DF6CE5">
                <w:rPr>
                  <w:rStyle w:val="Hyperlink"/>
                  <w:color w:val="FFFFFF" w:themeColor="background1"/>
                  <w:u w:val="none"/>
                </w:rPr>
                <w:t>ageingwell@olderpeoplewales.com</w:t>
              </w:r>
            </w:hyperlink>
          </w:p>
          <w:p w14:paraId="69540932" w14:textId="77777777" w:rsidR="000E4F62" w:rsidRDefault="000E4F62" w:rsidP="008F513A">
            <w:pPr>
              <w:rPr>
                <w:rStyle w:val="Hyperlink"/>
                <w:color w:val="FFFFFF" w:themeColor="background1"/>
                <w:u w:val="none"/>
              </w:rPr>
            </w:pPr>
            <w:r w:rsidRPr="00DF6CE5">
              <w:rPr>
                <w:color w:val="FFFFFF" w:themeColor="background1"/>
              </w:rPr>
              <w:t xml:space="preserve">Website: </w:t>
            </w:r>
            <w:r w:rsidRPr="00DF6CE5">
              <w:rPr>
                <w:color w:val="FFFFFF" w:themeColor="background1"/>
              </w:rPr>
              <w:tab/>
            </w:r>
            <w:hyperlink r:id="rId13" w:history="1">
              <w:r w:rsidRPr="00DF6CE5">
                <w:rPr>
                  <w:rStyle w:val="Hyperlink"/>
                  <w:color w:val="FFFFFF" w:themeColor="background1"/>
                  <w:u w:val="none"/>
                </w:rPr>
                <w:t>www.olderpeoplewales.com</w:t>
              </w:r>
            </w:hyperlink>
          </w:p>
          <w:p w14:paraId="363BBF22" w14:textId="57F1BD4C" w:rsidR="000E4F62" w:rsidRPr="007F58CD" w:rsidRDefault="000E4F62" w:rsidP="008F513A">
            <w:pPr>
              <w:spacing w:after="80"/>
              <w:rPr>
                <w:rFonts w:ascii="Neue Haas Grotesk Text Pro" w:hAnsi="Neue Haas Grotesk Text Pro"/>
                <w:b/>
                <w:color w:val="FFFFFF" w:themeColor="background1"/>
                <w:sz w:val="44"/>
              </w:rPr>
            </w:pPr>
            <w:r w:rsidRPr="00DF6CE5">
              <w:rPr>
                <w:color w:val="FFFFFF" w:themeColor="background1"/>
              </w:rPr>
              <w:t xml:space="preserve">Twitter: </w:t>
            </w:r>
            <w:r>
              <w:rPr>
                <w:color w:val="FFFFFF" w:themeColor="background1"/>
              </w:rPr>
              <w:t xml:space="preserve">        </w:t>
            </w:r>
            <w:r w:rsidRPr="00DF6CE5">
              <w:rPr>
                <w:color w:val="FFFFFF" w:themeColor="background1"/>
              </w:rPr>
              <w:t>@</w:t>
            </w:r>
            <w:proofErr w:type="spellStart"/>
            <w:r w:rsidRPr="00DF6CE5">
              <w:rPr>
                <w:color w:val="FFFFFF" w:themeColor="background1"/>
              </w:rPr>
              <w:t>talkolderpeople</w:t>
            </w:r>
            <w:proofErr w:type="spellEnd"/>
          </w:p>
        </w:tc>
      </w:tr>
    </w:tbl>
    <w:p w14:paraId="02AF7B42" w14:textId="77777777" w:rsidR="00D73DAF" w:rsidRDefault="00D73DAF" w:rsidP="00086007"/>
    <w:sectPr w:rsidR="00D73DAF" w:rsidSect="00E747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ue Haas Grotesk Text Pro">
    <w:altName w:val="Neue Haas Grotesk Text Pro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2C0CD9"/>
    <w:multiLevelType w:val="hybridMultilevel"/>
    <w:tmpl w:val="3B406DE0"/>
    <w:lvl w:ilvl="0" w:tplc="99B670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B93AA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0A649F"/>
    <w:multiLevelType w:val="hybridMultilevel"/>
    <w:tmpl w:val="EE7CA06E"/>
    <w:lvl w:ilvl="0" w:tplc="1ED64C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9F0A88"/>
    <w:multiLevelType w:val="hybridMultilevel"/>
    <w:tmpl w:val="05DC2A22"/>
    <w:lvl w:ilvl="0" w:tplc="D4B00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B93AA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35519C"/>
    <w:multiLevelType w:val="hybridMultilevel"/>
    <w:tmpl w:val="8D7A29F2"/>
    <w:lvl w:ilvl="0" w:tplc="812020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B93A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E25563"/>
    <w:multiLevelType w:val="hybridMultilevel"/>
    <w:tmpl w:val="A344CEDC"/>
    <w:lvl w:ilvl="0" w:tplc="EEDC0B1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7C5"/>
    <w:rsid w:val="00086007"/>
    <w:rsid w:val="0009454B"/>
    <w:rsid w:val="000C619D"/>
    <w:rsid w:val="000E4F62"/>
    <w:rsid w:val="001817C4"/>
    <w:rsid w:val="001F7C7A"/>
    <w:rsid w:val="00217BDE"/>
    <w:rsid w:val="00251F4E"/>
    <w:rsid w:val="003B695B"/>
    <w:rsid w:val="0042205B"/>
    <w:rsid w:val="004D7427"/>
    <w:rsid w:val="00585D38"/>
    <w:rsid w:val="00662B11"/>
    <w:rsid w:val="00671FE1"/>
    <w:rsid w:val="00696393"/>
    <w:rsid w:val="007F58CD"/>
    <w:rsid w:val="007F7B3A"/>
    <w:rsid w:val="00802343"/>
    <w:rsid w:val="00803232"/>
    <w:rsid w:val="00832D89"/>
    <w:rsid w:val="0085433D"/>
    <w:rsid w:val="00857B04"/>
    <w:rsid w:val="00873A29"/>
    <w:rsid w:val="008B0B51"/>
    <w:rsid w:val="008F513A"/>
    <w:rsid w:val="009346E4"/>
    <w:rsid w:val="0095448F"/>
    <w:rsid w:val="00960B74"/>
    <w:rsid w:val="009923CB"/>
    <w:rsid w:val="00A2590D"/>
    <w:rsid w:val="00A5094A"/>
    <w:rsid w:val="00AB02AB"/>
    <w:rsid w:val="00B1499A"/>
    <w:rsid w:val="00B25695"/>
    <w:rsid w:val="00B6369D"/>
    <w:rsid w:val="00B9172D"/>
    <w:rsid w:val="00BE0A0A"/>
    <w:rsid w:val="00CB040D"/>
    <w:rsid w:val="00D40974"/>
    <w:rsid w:val="00D73DAF"/>
    <w:rsid w:val="00D7746E"/>
    <w:rsid w:val="00DC65AB"/>
    <w:rsid w:val="00DF6CE5"/>
    <w:rsid w:val="00E747C5"/>
    <w:rsid w:val="00EF2610"/>
    <w:rsid w:val="00F04C8B"/>
    <w:rsid w:val="00FF6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345CAB"/>
  <w15:chartTrackingRefBased/>
  <w15:docId w15:val="{ABEC21A5-BD2A-43CF-9CEE-9806A3312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C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73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B040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F6C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6CE5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873A2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59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59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olderpeoplewales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ageingwell@olderpeoplewales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ageingwell@olderpeoplewales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bit.ly/2LNfIh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E8B0A5-665F-44C0-A46D-8E717C252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</Pages>
  <Words>414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Huxton</dc:creator>
  <cp:keywords/>
  <dc:description/>
  <cp:lastModifiedBy>Kate Hughes</cp:lastModifiedBy>
  <cp:revision>13</cp:revision>
  <dcterms:created xsi:type="dcterms:W3CDTF">2019-07-18T08:42:00Z</dcterms:created>
  <dcterms:modified xsi:type="dcterms:W3CDTF">2019-08-28T10:10:00Z</dcterms:modified>
</cp:coreProperties>
</file>